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23" w:rsidRDefault="00294823" w:rsidP="00A40DC0">
      <w:pPr>
        <w:jc w:val="center"/>
        <w:rPr>
          <w:b/>
          <w:sz w:val="48"/>
          <w:szCs w:val="48"/>
        </w:rPr>
      </w:pPr>
      <w:bookmarkStart w:id="0" w:name="_GoBack"/>
      <w:bookmarkEnd w:id="0"/>
    </w:p>
    <w:p w:rsidR="00294823" w:rsidRDefault="00294823" w:rsidP="00A40DC0">
      <w:pPr>
        <w:jc w:val="center"/>
        <w:rPr>
          <w:b/>
          <w:sz w:val="48"/>
          <w:szCs w:val="48"/>
        </w:rPr>
      </w:pPr>
    </w:p>
    <w:p w:rsidR="00A40DC0" w:rsidRPr="00A40DC0" w:rsidRDefault="00A40DC0" w:rsidP="00A40DC0">
      <w:pPr>
        <w:jc w:val="center"/>
        <w:rPr>
          <w:b/>
          <w:sz w:val="48"/>
          <w:szCs w:val="48"/>
        </w:rPr>
      </w:pPr>
      <w:r w:rsidRPr="00A40DC0">
        <w:rPr>
          <w:b/>
          <w:sz w:val="48"/>
          <w:szCs w:val="48"/>
        </w:rPr>
        <w:t>DUYURU</w:t>
      </w:r>
    </w:p>
    <w:p w:rsidR="00A40DC0" w:rsidRDefault="00A40DC0" w:rsidP="00A40DC0">
      <w:pPr>
        <w:jc w:val="both"/>
        <w:rPr>
          <w:sz w:val="24"/>
          <w:szCs w:val="24"/>
        </w:rPr>
      </w:pPr>
    </w:p>
    <w:p w:rsidR="00A40DC0" w:rsidRDefault="005F00E8" w:rsidP="00A40DC0">
      <w:pPr>
        <w:jc w:val="both"/>
        <w:rPr>
          <w:sz w:val="24"/>
          <w:szCs w:val="24"/>
        </w:rPr>
      </w:pPr>
      <w:r>
        <w:rPr>
          <w:sz w:val="24"/>
          <w:szCs w:val="24"/>
        </w:rPr>
        <w:t>Bakanlığımızın 10-</w:t>
      </w:r>
      <w:proofErr w:type="gramStart"/>
      <w:r>
        <w:rPr>
          <w:sz w:val="24"/>
          <w:szCs w:val="24"/>
        </w:rPr>
        <w:t>11/06/2015</w:t>
      </w:r>
      <w:proofErr w:type="gramEnd"/>
      <w:r>
        <w:rPr>
          <w:sz w:val="24"/>
          <w:szCs w:val="24"/>
        </w:rPr>
        <w:t xml:space="preserve"> tarihli e-posta emirlerinde;</w:t>
      </w:r>
    </w:p>
    <w:p w:rsidR="005F00E8" w:rsidRDefault="005F00E8" w:rsidP="00A40DC0">
      <w:pPr>
        <w:jc w:val="both"/>
        <w:rPr>
          <w:sz w:val="24"/>
          <w:szCs w:val="24"/>
        </w:rPr>
      </w:pPr>
    </w:p>
    <w:p w:rsidR="003239F5" w:rsidRPr="00A40DC0" w:rsidRDefault="00A40DC0" w:rsidP="00A40DC0">
      <w:pPr>
        <w:jc w:val="both"/>
        <w:rPr>
          <w:sz w:val="24"/>
          <w:szCs w:val="24"/>
        </w:rPr>
      </w:pPr>
      <w:r>
        <w:rPr>
          <w:sz w:val="24"/>
          <w:szCs w:val="24"/>
        </w:rPr>
        <w:t>1-</w:t>
      </w:r>
      <w:r w:rsidR="005836A9">
        <w:rPr>
          <w:sz w:val="24"/>
          <w:szCs w:val="24"/>
        </w:rPr>
        <w:t>2015 Yılı İller Arası İsteğe ve Zorunlu Çalışma Yükümlülüğüne Bağlı  Yer Değiştirme başvurularında  </w:t>
      </w:r>
      <w:r w:rsidR="005836A9">
        <w:rPr>
          <w:b/>
          <w:bCs/>
          <w:sz w:val="24"/>
          <w:szCs w:val="24"/>
        </w:rPr>
        <w:t>30 Eylül 2015</w:t>
      </w:r>
      <w:r w:rsidR="005836A9">
        <w:rPr>
          <w:sz w:val="24"/>
          <w:szCs w:val="24"/>
        </w:rPr>
        <w:t xml:space="preserve"> tarihi itibariyle zorunlu hizmetini tamamlayanların </w:t>
      </w:r>
      <w:r w:rsidR="005836A9">
        <w:rPr>
          <w:b/>
          <w:bCs/>
          <w:sz w:val="24"/>
          <w:szCs w:val="24"/>
        </w:rPr>
        <w:t>MEBBİS/ E-PERSONEL Menüsü/Zorunlu Hizmet ve Engelli Bilgileri menüsü üzerinden</w:t>
      </w:r>
      <w:r w:rsidR="005836A9">
        <w:rPr>
          <w:sz w:val="24"/>
          <w:szCs w:val="24"/>
        </w:rPr>
        <w:t xml:space="preserve"> zorunlu durum bilgilerini güncelleyerek başvuru yapmalarının sağlanması gerekmektedir. </w:t>
      </w:r>
    </w:p>
    <w:p w:rsidR="005836A9" w:rsidRDefault="005836A9" w:rsidP="00A40DC0">
      <w:pPr>
        <w:jc w:val="both"/>
      </w:pPr>
    </w:p>
    <w:p w:rsidR="005836A9" w:rsidRDefault="00A40DC0" w:rsidP="00A40DC0">
      <w:pPr>
        <w:jc w:val="both"/>
        <w:rPr>
          <w:rFonts w:ascii="Times New Roman" w:hAnsi="Times New Roman"/>
          <w:sz w:val="24"/>
          <w:szCs w:val="24"/>
        </w:rPr>
      </w:pPr>
      <w:r>
        <w:rPr>
          <w:rFonts w:ascii="Times New Roman" w:hAnsi="Times New Roman"/>
          <w:b/>
          <w:sz w:val="24"/>
          <w:szCs w:val="24"/>
        </w:rPr>
        <w:t>2-</w:t>
      </w:r>
      <w:r w:rsidR="005836A9">
        <w:rPr>
          <w:rFonts w:ascii="Times New Roman" w:hAnsi="Times New Roman"/>
          <w:sz w:val="24"/>
          <w:szCs w:val="24"/>
        </w:rPr>
        <w:t xml:space="preserve">Zorunlu çalışma yükümlüsü öğretmenlerden aile birliği mazeretine bağlı olarak eşinin yanına ataması yapılanlardan, Millî Eğitim Bakanlığı Öğretmen Atama ve Yer Değiştirme Yönetmeliğinin 45 inci maddesinin birinci fıkrasının (a) bendine göre aile birliği mazeretine bağlı olarak zorunlu hizmetini erteleteceklerin eşleri sigortalı olanlardan kesintisiz 3 yıllık sigorta primi ödenmesi istenmeyecektir. Bu </w:t>
      </w:r>
      <w:r w:rsidR="005836A9" w:rsidRPr="00A40DC0">
        <w:rPr>
          <w:rFonts w:ascii="Times New Roman" w:hAnsi="Times New Roman"/>
          <w:b/>
          <w:sz w:val="24"/>
          <w:szCs w:val="24"/>
        </w:rPr>
        <w:t>öğretmenlerimizin erteleme işlemlerinde; eşlerinin çalıştığına dair işyerinden alacağı bir belge ile sigorta prim kesintilerini gösterir belge yeterli olacaktır.</w:t>
      </w:r>
      <w:r w:rsidR="005836A9">
        <w:rPr>
          <w:rFonts w:ascii="Times New Roman" w:hAnsi="Times New Roman"/>
          <w:sz w:val="24"/>
          <w:szCs w:val="24"/>
        </w:rPr>
        <w:t xml:space="preserve">  </w:t>
      </w:r>
      <w:proofErr w:type="gramStart"/>
      <w:r w:rsidR="005F00E8">
        <w:rPr>
          <w:rFonts w:ascii="Times New Roman" w:hAnsi="Times New Roman"/>
          <w:sz w:val="24"/>
          <w:szCs w:val="24"/>
        </w:rPr>
        <w:t>bildirilmektedir</w:t>
      </w:r>
      <w:proofErr w:type="gramEnd"/>
      <w:r w:rsidR="005F00E8">
        <w:rPr>
          <w:rFonts w:ascii="Times New Roman" w:hAnsi="Times New Roman"/>
          <w:sz w:val="24"/>
          <w:szCs w:val="24"/>
        </w:rPr>
        <w:t>.</w:t>
      </w:r>
    </w:p>
    <w:p w:rsidR="009F707E" w:rsidRDefault="009F707E" w:rsidP="00A40DC0">
      <w:pPr>
        <w:jc w:val="both"/>
        <w:rPr>
          <w:rFonts w:ascii="Times New Roman" w:hAnsi="Times New Roman"/>
          <w:sz w:val="24"/>
          <w:szCs w:val="24"/>
        </w:rPr>
      </w:pPr>
    </w:p>
    <w:p w:rsidR="009F707E" w:rsidRDefault="009F707E" w:rsidP="00A40DC0">
      <w:pPr>
        <w:jc w:val="both"/>
        <w:rPr>
          <w:rFonts w:ascii="Times New Roman" w:hAnsi="Times New Roman"/>
          <w:sz w:val="24"/>
          <w:szCs w:val="24"/>
        </w:rPr>
      </w:pPr>
      <w:r>
        <w:rPr>
          <w:rFonts w:ascii="Times New Roman" w:hAnsi="Times New Roman"/>
          <w:sz w:val="24"/>
          <w:szCs w:val="24"/>
        </w:rPr>
        <w:tab/>
        <w:t xml:space="preserve">İlçe/Okul/Kurumunuzdaki öğretmenlerden İller Arası İsteğe ve Zorunlu Çalışma Yükümlülüğüne Bağlı Yer Değiştirme başvurusunda bulunmak isteyenlerin öncelikle zorunlu çalışma yükümlülüğü bilgilerini kontrol ederek </w:t>
      </w:r>
      <w:proofErr w:type="spellStart"/>
      <w:r>
        <w:rPr>
          <w:rFonts w:ascii="Times New Roman" w:hAnsi="Times New Roman"/>
          <w:sz w:val="24"/>
          <w:szCs w:val="24"/>
        </w:rPr>
        <w:t>güncelletmeleri</w:t>
      </w:r>
      <w:proofErr w:type="spellEnd"/>
      <w:r>
        <w:rPr>
          <w:rFonts w:ascii="Times New Roman" w:hAnsi="Times New Roman"/>
          <w:sz w:val="24"/>
          <w:szCs w:val="24"/>
        </w:rPr>
        <w:t xml:space="preserve"> gerekmektedir.</w:t>
      </w:r>
    </w:p>
    <w:p w:rsidR="009F707E" w:rsidRDefault="009F707E" w:rsidP="00A40DC0">
      <w:pPr>
        <w:jc w:val="both"/>
        <w:rPr>
          <w:rFonts w:ascii="Times New Roman" w:hAnsi="Times New Roman"/>
          <w:sz w:val="24"/>
          <w:szCs w:val="24"/>
        </w:rPr>
      </w:pPr>
    </w:p>
    <w:p w:rsidR="002C1EC4" w:rsidRDefault="009F707E" w:rsidP="002C1EC4">
      <w:pPr>
        <w:jc w:val="both"/>
        <w:rPr>
          <w:rFonts w:ascii="Times New Roman" w:hAnsi="Times New Roman"/>
          <w:sz w:val="24"/>
          <w:szCs w:val="24"/>
        </w:rPr>
      </w:pPr>
      <w:r>
        <w:rPr>
          <w:rFonts w:ascii="Times New Roman" w:hAnsi="Times New Roman"/>
          <w:sz w:val="24"/>
          <w:szCs w:val="24"/>
        </w:rPr>
        <w:tab/>
        <w:t xml:space="preserve">Zorunlu çalışma yükümlüsü öğretmenlerden </w:t>
      </w:r>
      <w:hyperlink r:id="rId4" w:history="1">
        <w:r w:rsidRPr="007B2A93">
          <w:rPr>
            <w:rStyle w:val="Kpr"/>
            <w:rFonts w:ascii="Times New Roman" w:hAnsi="Times New Roman"/>
            <w:sz w:val="24"/>
            <w:szCs w:val="24"/>
          </w:rPr>
          <w:t>http://ikbs.meb.gov.tr</w:t>
        </w:r>
      </w:hyperlink>
      <w:r>
        <w:rPr>
          <w:rFonts w:ascii="Times New Roman" w:hAnsi="Times New Roman"/>
          <w:sz w:val="24"/>
          <w:szCs w:val="24"/>
        </w:rPr>
        <w:t xml:space="preserve"> adresine giriş yapılırken Bakanlığımızın e-posta emirleri </w:t>
      </w:r>
      <w:r w:rsidR="002C1EC4">
        <w:rPr>
          <w:rFonts w:ascii="Times New Roman" w:hAnsi="Times New Roman"/>
          <w:sz w:val="24"/>
          <w:szCs w:val="24"/>
        </w:rPr>
        <w:t xml:space="preserve">gereği eşleri sigortalı olanlardan kesintisiz 3 yıllık sigorta primi ödenmesine bakılmadan </w:t>
      </w:r>
      <w:r w:rsidR="002C1EC4" w:rsidRPr="00A40DC0">
        <w:rPr>
          <w:rFonts w:ascii="Times New Roman" w:hAnsi="Times New Roman"/>
          <w:b/>
          <w:sz w:val="24"/>
          <w:szCs w:val="24"/>
        </w:rPr>
        <w:t>eşlerinin çalıştığına dair işyerinden alacağı bir belge ile sigorta prim kesintilerini gösterir belge</w:t>
      </w:r>
      <w:r w:rsidR="002C1EC4">
        <w:rPr>
          <w:rFonts w:ascii="Times New Roman" w:hAnsi="Times New Roman"/>
          <w:b/>
          <w:sz w:val="24"/>
          <w:szCs w:val="24"/>
        </w:rPr>
        <w:t xml:space="preserve">nin yüklenmesi </w:t>
      </w:r>
      <w:r w:rsidR="002C1EC4" w:rsidRPr="00A40DC0">
        <w:rPr>
          <w:rFonts w:ascii="Times New Roman" w:hAnsi="Times New Roman"/>
          <w:b/>
          <w:sz w:val="24"/>
          <w:szCs w:val="24"/>
        </w:rPr>
        <w:t>yeterli olacaktır.</w:t>
      </w:r>
      <w:r w:rsidR="002C1EC4">
        <w:rPr>
          <w:rFonts w:ascii="Times New Roman" w:hAnsi="Times New Roman"/>
          <w:sz w:val="24"/>
          <w:szCs w:val="24"/>
        </w:rPr>
        <w:t xml:space="preserve">  </w:t>
      </w:r>
    </w:p>
    <w:p w:rsidR="002C1EC4" w:rsidRDefault="002C1EC4" w:rsidP="002C1EC4">
      <w:pPr>
        <w:jc w:val="both"/>
        <w:rPr>
          <w:rFonts w:ascii="Times New Roman" w:hAnsi="Times New Roman"/>
          <w:sz w:val="24"/>
          <w:szCs w:val="24"/>
        </w:rPr>
      </w:pPr>
    </w:p>
    <w:p w:rsidR="00A40DC0" w:rsidRDefault="00A40DC0" w:rsidP="00A40DC0">
      <w:pPr>
        <w:jc w:val="both"/>
        <w:rPr>
          <w:rFonts w:ascii="Times New Roman" w:hAnsi="Times New Roman"/>
          <w:sz w:val="24"/>
          <w:szCs w:val="24"/>
        </w:rPr>
      </w:pPr>
      <w:r>
        <w:rPr>
          <w:rFonts w:ascii="Times New Roman" w:hAnsi="Times New Roman"/>
          <w:sz w:val="24"/>
          <w:szCs w:val="24"/>
        </w:rPr>
        <w:t>3-</w:t>
      </w:r>
      <w:r w:rsidR="005F00E8">
        <w:rPr>
          <w:rFonts w:ascii="Times New Roman" w:hAnsi="Times New Roman"/>
          <w:sz w:val="24"/>
          <w:szCs w:val="24"/>
        </w:rPr>
        <w:t xml:space="preserve">Bakanlığımızdan alınan sözlü talimat gereği </w:t>
      </w:r>
      <w:r>
        <w:rPr>
          <w:rFonts w:ascii="Times New Roman" w:hAnsi="Times New Roman"/>
          <w:sz w:val="24"/>
          <w:szCs w:val="24"/>
        </w:rPr>
        <w:t xml:space="preserve">2015 Yılı Öğretmenlerin İller Arası İsteğe ve Zorunlu Çalışma Yükümlülüğüne Bağlı Yer Değiştirme başvurusunda bulunan öğretmenlerin </w:t>
      </w:r>
      <w:hyperlink r:id="rId5" w:history="1">
        <w:r w:rsidR="005F00E8" w:rsidRPr="007B2A93">
          <w:rPr>
            <w:rStyle w:val="Kpr"/>
            <w:rFonts w:ascii="Times New Roman" w:hAnsi="Times New Roman"/>
            <w:sz w:val="24"/>
            <w:szCs w:val="24"/>
          </w:rPr>
          <w:t>http://ikbs.meb.gov.tr</w:t>
        </w:r>
      </w:hyperlink>
      <w:r w:rsidR="005F00E8">
        <w:rPr>
          <w:rFonts w:ascii="Times New Roman" w:hAnsi="Times New Roman"/>
          <w:sz w:val="24"/>
          <w:szCs w:val="24"/>
        </w:rPr>
        <w:t xml:space="preserve"> adresinden zorunlu çalışma yükümlülüğü ile ilgili bilgilerinin güncellendikten sonra atama başvurusunun onaylanması öğretmenlerin mağdur olmaması için önem arz etmektedir.</w:t>
      </w:r>
    </w:p>
    <w:p w:rsidR="002C1EC4" w:rsidRDefault="002C1EC4" w:rsidP="00A40DC0">
      <w:pPr>
        <w:jc w:val="both"/>
        <w:rPr>
          <w:rFonts w:ascii="Times New Roman" w:hAnsi="Times New Roman"/>
          <w:sz w:val="24"/>
          <w:szCs w:val="24"/>
        </w:rPr>
      </w:pPr>
    </w:p>
    <w:p w:rsidR="002C1EC4" w:rsidRDefault="002C1EC4" w:rsidP="00A40DC0">
      <w:pPr>
        <w:jc w:val="both"/>
        <w:rPr>
          <w:rFonts w:ascii="Times New Roman" w:hAnsi="Times New Roman"/>
          <w:sz w:val="24"/>
          <w:szCs w:val="24"/>
        </w:rPr>
      </w:pPr>
    </w:p>
    <w:p w:rsidR="002C1EC4" w:rsidRDefault="002C1EC4" w:rsidP="00A40DC0">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GİRESUN MİLLİ EĞİTİM MÜDÜRLÜĞÜ</w:t>
      </w:r>
    </w:p>
    <w:p w:rsidR="002C1EC4" w:rsidRDefault="002C1EC4" w:rsidP="00A40DC0">
      <w:pPr>
        <w:jc w:val="both"/>
      </w:pPr>
      <w:r>
        <w:rPr>
          <w:rFonts w:ascii="Times New Roman" w:hAnsi="Times New Roman"/>
          <w:sz w:val="24"/>
          <w:szCs w:val="24"/>
        </w:rPr>
        <w:t xml:space="preserve">                                                                                                   İnsan Kaynakları (Atama) Yönetimi</w:t>
      </w:r>
    </w:p>
    <w:sectPr w:rsidR="002C1EC4" w:rsidSect="00A40DC0">
      <w:pgSz w:w="11906" w:h="16838"/>
      <w:pgMar w:top="568"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A9"/>
    <w:rsid w:val="00294823"/>
    <w:rsid w:val="002C1EC4"/>
    <w:rsid w:val="003239F5"/>
    <w:rsid w:val="005836A9"/>
    <w:rsid w:val="005F00E8"/>
    <w:rsid w:val="009F707E"/>
    <w:rsid w:val="00A40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48781-DCEB-4983-BD7A-C9395DA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A9"/>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F0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kbs.meb.gov.tr" TargetMode="External"/><Relationship Id="rId4" Type="http://schemas.openxmlformats.org/officeDocument/2006/relationships/hyperlink" Target="http://ikbs.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2015-06-11T11:59:00Z</dcterms:created>
  <dcterms:modified xsi:type="dcterms:W3CDTF">2015-06-11T13:11:00Z</dcterms:modified>
</cp:coreProperties>
</file>